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15"/>
        <w:gridCol w:w="5975"/>
      </w:tblGrid>
      <w:tr w:rsidR="00220E6D" w:rsidRPr="00F63F4B" w:rsidTr="00162763">
        <w:trPr>
          <w:trHeight w:val="663"/>
        </w:trPr>
        <w:tc>
          <w:tcPr>
            <w:tcW w:w="4815" w:type="dxa"/>
            <w:vMerge w:val="restart"/>
            <w:tcBorders>
              <w:right w:val="nil"/>
            </w:tcBorders>
            <w:vAlign w:val="center"/>
          </w:tcPr>
          <w:p w:rsidR="00220E6D" w:rsidRPr="00F63F4B" w:rsidRDefault="00220E6D" w:rsidP="00220E6D">
            <w:pPr>
              <w:rPr>
                <w:rFonts w:ascii="Roboto" w:hAnsi="Roboto" w:cs="Tahoma"/>
                <w:sz w:val="32"/>
              </w:rPr>
            </w:pPr>
            <w:r w:rsidRPr="002944D0">
              <w:rPr>
                <w:rFonts w:ascii="Roboto" w:hAnsi="Roboto" w:cs="Tahoma"/>
                <w:sz w:val="28"/>
              </w:rPr>
              <w:drawing>
                <wp:anchor distT="0" distB="0" distL="114300" distR="114300" simplePos="0" relativeHeight="251665408" behindDoc="0" locked="0" layoutInCell="1" allowOverlap="1" wp14:anchorId="0BA81BF1" wp14:editId="4B44AD83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-6350</wp:posOffset>
                  </wp:positionV>
                  <wp:extent cx="3035300" cy="784860"/>
                  <wp:effectExtent l="0" t="0" r="0" b="0"/>
                  <wp:wrapNone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5300" cy="784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sdt>
          <w:sdtPr>
            <w:rPr>
              <w:rFonts w:ascii="Montserrat SemiBold" w:hAnsi="Montserrat SemiBold" w:cs="Tahoma"/>
              <w:sz w:val="28"/>
            </w:rPr>
            <w:id w:val="-873455730"/>
            <w:placeholder>
              <w:docPart w:val="4EBA30A55AE1432DA3D776CA3CA08BEE"/>
            </w:placeholder>
            <w:showingPlcHdr/>
            <w15:color w:val="FF6600"/>
            <w:dropDownList>
              <w:listItem w:value="Elija un elemento."/>
              <w:listItem w:displayText="Consejería Jurídica Municipal" w:value="Consejería Jurídica Municipal"/>
              <w:listItem w:displayText="Coordinación de Mejora Regulatoria" w:value="Coordinación de Mejora Regulatoria"/>
              <w:listItem w:displayText="Coordinación General de Agencias y Subagencias Municipales" w:value="Coordinación General de Agencias y Subagencias Municipales"/>
              <w:listItem w:displayText="Atención Ciudadana" w:value="Atención Ciudadana"/>
              <w:listItem w:displayText="Coordinación General de la Unidad de Transparencia" w:value="Coordinación General de la Unidad de Transparencia"/>
              <w:listItem w:displayText="Oficialiá Mayor" w:value="Oficialiá Mayor"/>
              <w:listItem w:displayText="Regiduría" w:value="Regiduría"/>
              <w:listItem w:displayText="Secretaría de Desarrollo Urbano" w:value="Secretaría de Desarrollo Urbano"/>
              <w:listItem w:displayText="Secretaría de Economía" w:value="Secretaría de Economía"/>
              <w:listItem w:displayText="Secretaría de Medio Ambiente y Movilidad Urbana" w:value="Secretaría de Medio Ambiente y Movilidad Urbana"/>
              <w:listItem w:displayText="Secretaría de Protección Civil Municipal" w:value="Secretaría de Protección Civil Municipal"/>
              <w:listItem w:displayText="Secretaría de Salud" w:value="Secretaría de Salud"/>
              <w:listItem w:displayText="Secretaría de de Seguridad Pública y Tránsito Municipal" w:value="Secretaría de de Seguridad Pública y Tránsito Municipal"/>
              <w:listItem w:displayText="Secretaría de Servicios Municipales" w:value="Secretaría de Servicios Municipales"/>
              <w:listItem w:displayText="Secretaría General del Ayuntamiento" w:value="Secretaría General del Ayuntamiento"/>
              <w:listItem w:displayText="Secretaría para la Igualdad de las Mujeres" w:value="Secretaría para la Igualdad de las Mujeres"/>
              <w:listItem w:displayText="Sindicatura" w:value="Sindicatura"/>
              <w:listItem w:displayText="Tesorería Municipal" w:value="Tesorería Municipal"/>
              <w:listItem w:displayText="Instituto Tuxtleco de Arte y Cultura" w:value="Instituto Tuxtleco de Arte y Cultura"/>
              <w:listItem w:displayText="Instituto del Deporte Tuxtleco" w:value="Instituto del Deporte Tuxtleco"/>
              <w:listItem w:displayText="Sistema Municipal de Agua Potable y Alcantarillado" w:value="Sistema Municipal de Agua Potable y Alcantarillado"/>
            </w:dropDownList>
          </w:sdtPr>
          <w:sdtEndPr/>
          <w:sdtContent>
            <w:tc>
              <w:tcPr>
                <w:tcW w:w="5975" w:type="dxa"/>
                <w:tcBorders>
                  <w:left w:val="nil"/>
                </w:tcBorders>
                <w:vAlign w:val="center"/>
              </w:tcPr>
              <w:p w:rsidR="00220E6D" w:rsidRPr="00483B5C" w:rsidRDefault="00220E6D" w:rsidP="00220E6D">
                <w:pPr>
                  <w:ind w:right="759"/>
                  <w:jc w:val="center"/>
                  <w:rPr>
                    <w:rFonts w:ascii="Montserrat SemiBold" w:hAnsi="Montserrat SemiBold" w:cs="Tahoma"/>
                    <w:sz w:val="24"/>
                  </w:rPr>
                </w:pPr>
                <w:r w:rsidRPr="00483B5C">
                  <w:rPr>
                    <w:rStyle w:val="Textodelmarcadordeposicin"/>
                    <w:rFonts w:ascii="Montserrat SemiBold" w:hAnsi="Montserrat SemiBold"/>
                    <w:color w:val="BF8F00" w:themeColor="accent4" w:themeShade="BF"/>
                    <w:sz w:val="28"/>
                  </w:rPr>
                  <w:t>Elija el nombre de la dependencia</w:t>
                </w:r>
              </w:p>
            </w:tc>
          </w:sdtContent>
        </w:sdt>
      </w:tr>
      <w:tr w:rsidR="00220E6D" w:rsidRPr="00F63F4B" w:rsidTr="00162763">
        <w:trPr>
          <w:trHeight w:val="662"/>
        </w:trPr>
        <w:tc>
          <w:tcPr>
            <w:tcW w:w="4815" w:type="dxa"/>
            <w:vMerge/>
            <w:tcBorders>
              <w:right w:val="nil"/>
            </w:tcBorders>
            <w:vAlign w:val="center"/>
          </w:tcPr>
          <w:p w:rsidR="00220E6D" w:rsidRPr="002944D0" w:rsidRDefault="00220E6D" w:rsidP="00220E6D">
            <w:pPr>
              <w:rPr>
                <w:rFonts w:ascii="Roboto" w:hAnsi="Roboto" w:cs="Tahoma"/>
                <w:sz w:val="28"/>
              </w:rPr>
            </w:pPr>
          </w:p>
        </w:tc>
        <w:tc>
          <w:tcPr>
            <w:tcW w:w="5975" w:type="dxa"/>
            <w:tcBorders>
              <w:left w:val="nil"/>
            </w:tcBorders>
            <w:vAlign w:val="center"/>
          </w:tcPr>
          <w:p w:rsidR="00220E6D" w:rsidRPr="002944D0" w:rsidRDefault="00220E6D" w:rsidP="00220E6D">
            <w:pPr>
              <w:rPr>
                <w:rFonts w:ascii="Roboto" w:hAnsi="Roboto" w:cs="Tahoma"/>
                <w:sz w:val="24"/>
              </w:rPr>
            </w:pPr>
            <w:r w:rsidRPr="000A4546">
              <w:rPr>
                <w:rFonts w:ascii="Roboto" w:hAnsi="Roboto" w:cs="Tahoma"/>
                <w:sz w:val="28"/>
              </w:rPr>
              <w:t xml:space="preserve">Programa </w:t>
            </w:r>
            <w:r>
              <w:rPr>
                <w:rFonts w:ascii="Roboto" w:hAnsi="Roboto" w:cs="Tahoma"/>
                <w:sz w:val="28"/>
              </w:rPr>
              <w:t>d</w:t>
            </w:r>
            <w:r w:rsidRPr="000A4546">
              <w:rPr>
                <w:rFonts w:ascii="Roboto" w:hAnsi="Roboto" w:cs="Tahoma"/>
                <w:sz w:val="28"/>
              </w:rPr>
              <w:t>e Mejora Regulatoria 2025</w:t>
            </w:r>
          </w:p>
        </w:tc>
      </w:tr>
    </w:tbl>
    <w:tbl>
      <w:tblPr>
        <w:tblStyle w:val="Tablaconcuadrcula1"/>
        <w:tblW w:w="5000" w:type="pct"/>
        <w:tblLook w:val="04A0" w:firstRow="1" w:lastRow="0" w:firstColumn="1" w:lastColumn="0" w:noHBand="0" w:noVBand="1"/>
      </w:tblPr>
      <w:tblGrid>
        <w:gridCol w:w="10800"/>
      </w:tblGrid>
      <w:tr w:rsidR="00B70412" w:rsidRPr="0072169B" w:rsidTr="002B453B">
        <w:trPr>
          <w:trHeight w:val="227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0412" w:rsidRPr="0072169B" w:rsidRDefault="00B70412" w:rsidP="002C3868">
            <w:pPr>
              <w:ind w:right="28"/>
              <w:jc w:val="right"/>
              <w:rPr>
                <w:rFonts w:ascii="Roboto" w:eastAsia="Calibri" w:hAnsi="Roboto" w:cs="Tahoma"/>
                <w:bCs/>
                <w:sz w:val="14"/>
                <w:szCs w:val="16"/>
              </w:rPr>
            </w:pPr>
            <w:r w:rsidRPr="0072169B">
              <w:rPr>
                <w:rFonts w:ascii="Roboto" w:hAnsi="Roboto" w:cs="Tahoma"/>
                <w:sz w:val="14"/>
                <w:szCs w:val="24"/>
              </w:rPr>
              <w:t>FPMR 0</w:t>
            </w:r>
            <w:r w:rsidR="00A360AD">
              <w:rPr>
                <w:rFonts w:ascii="Roboto" w:hAnsi="Roboto" w:cs="Tahoma"/>
                <w:sz w:val="14"/>
                <w:szCs w:val="24"/>
              </w:rPr>
              <w:t>3</w:t>
            </w:r>
            <w:r w:rsidRPr="0072169B">
              <w:rPr>
                <w:rFonts w:ascii="Roboto" w:hAnsi="Roboto" w:cs="Tahoma"/>
                <w:sz w:val="14"/>
                <w:szCs w:val="24"/>
              </w:rPr>
              <w:t xml:space="preserve"> 2025</w:t>
            </w:r>
          </w:p>
        </w:tc>
      </w:tr>
    </w:tbl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162763" w:rsidRPr="00220E6D" w:rsidTr="00A360AD">
        <w:trPr>
          <w:trHeight w:val="454"/>
        </w:trPr>
        <w:tc>
          <w:tcPr>
            <w:tcW w:w="10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2763" w:rsidRPr="00220E6D" w:rsidRDefault="00162763" w:rsidP="00220E6D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Roboto" w:hAnsi="Roboto" w:cs="Tahoma"/>
                <w:b/>
                <w:sz w:val="24"/>
              </w:rPr>
            </w:pPr>
            <w:r w:rsidRPr="00220E6D">
              <w:rPr>
                <w:rFonts w:ascii="Roboto" w:hAnsi="Roboto" w:cs="Tahoma"/>
                <w:b/>
                <w:sz w:val="24"/>
              </w:rPr>
              <w:t>DIAGNÓSTICO</w:t>
            </w:r>
            <w:r w:rsidR="00ED0B34" w:rsidRPr="00220E6D">
              <w:rPr>
                <w:rFonts w:ascii="Roboto" w:hAnsi="Roboto" w:cs="Tahoma"/>
                <w:b/>
                <w:sz w:val="24"/>
              </w:rPr>
              <w:t xml:space="preserve"> NORMATIVO</w:t>
            </w:r>
            <w:r w:rsidR="008308AC" w:rsidRPr="00220E6D">
              <w:rPr>
                <w:rFonts w:ascii="Roboto" w:hAnsi="Roboto" w:cs="Tahoma"/>
                <w:b/>
                <w:sz w:val="24"/>
              </w:rPr>
              <w:t xml:space="preserve"> Y </w:t>
            </w:r>
            <w:r w:rsidR="00ED0B34" w:rsidRPr="00220E6D">
              <w:rPr>
                <w:rFonts w:ascii="Roboto" w:hAnsi="Roboto" w:cs="Tahoma"/>
                <w:b/>
                <w:sz w:val="24"/>
              </w:rPr>
              <w:t xml:space="preserve">DE </w:t>
            </w:r>
            <w:r w:rsidR="00487B9A" w:rsidRPr="00220E6D">
              <w:rPr>
                <w:rFonts w:ascii="Roboto" w:hAnsi="Roboto" w:cs="Tahoma"/>
                <w:b/>
                <w:sz w:val="24"/>
              </w:rPr>
              <w:t xml:space="preserve">LOS </w:t>
            </w:r>
            <w:r w:rsidR="00ED0B34" w:rsidRPr="00220E6D">
              <w:rPr>
                <w:rFonts w:ascii="Roboto" w:hAnsi="Roboto" w:cs="Tahoma"/>
                <w:b/>
                <w:sz w:val="24"/>
              </w:rPr>
              <w:t>TRÁMITES Y SERVICIOS</w:t>
            </w:r>
          </w:p>
        </w:tc>
      </w:tr>
      <w:tr w:rsidR="00162763" w:rsidRPr="00BE735C" w:rsidTr="00BE735C">
        <w:trPr>
          <w:trHeight w:val="283"/>
        </w:trPr>
        <w:tc>
          <w:tcPr>
            <w:tcW w:w="10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2763" w:rsidRPr="00BE735C" w:rsidRDefault="00162763" w:rsidP="0007547E">
            <w:pPr>
              <w:rPr>
                <w:rFonts w:ascii="Roboto" w:hAnsi="Roboto" w:cs="Tahoma"/>
                <w:b/>
              </w:rPr>
            </w:pPr>
            <w:r w:rsidRPr="00BE735C">
              <w:rPr>
                <w:rFonts w:ascii="Roboto" w:hAnsi="Roboto" w:cs="Tahoma"/>
                <w:b/>
              </w:rPr>
              <w:t>I</w:t>
            </w:r>
            <w:r w:rsidR="00BE735C" w:rsidRPr="00BE735C">
              <w:rPr>
                <w:rFonts w:ascii="Roboto" w:hAnsi="Roboto" w:cs="Tahoma"/>
                <w:b/>
              </w:rPr>
              <w:t>II</w:t>
            </w:r>
            <w:r w:rsidRPr="00BE735C">
              <w:rPr>
                <w:rFonts w:ascii="Roboto" w:hAnsi="Roboto" w:cs="Tahoma"/>
                <w:b/>
              </w:rPr>
              <w:t xml:space="preserve"> a DEL MARCO NORMATIVO</w:t>
            </w:r>
          </w:p>
        </w:tc>
      </w:tr>
      <w:tr w:rsidR="0007547E" w:rsidRPr="0072169B" w:rsidTr="00BE735C">
        <w:trPr>
          <w:trHeight w:val="5669"/>
        </w:trPr>
        <w:tc>
          <w:tcPr>
            <w:tcW w:w="10790" w:type="dxa"/>
            <w:tcBorders>
              <w:top w:val="nil"/>
              <w:left w:val="nil"/>
              <w:bottom w:val="nil"/>
              <w:right w:val="nil"/>
            </w:tcBorders>
          </w:tcPr>
          <w:p w:rsidR="00BE735C" w:rsidRDefault="00BE735C" w:rsidP="004914F9">
            <w:pPr>
              <w:spacing w:after="160"/>
              <w:ind w:left="596" w:right="758"/>
              <w:jc w:val="both"/>
              <w:rPr>
                <w:rFonts w:ascii="Roboto" w:hAnsi="Roboto" w:cs="Tahoma"/>
              </w:rPr>
            </w:pPr>
          </w:p>
          <w:sdt>
            <w:sdtPr>
              <w:rPr>
                <w:rFonts w:ascii="Roboto" w:hAnsi="Roboto" w:cs="Tahoma"/>
              </w:rPr>
              <w:id w:val="1408577493"/>
              <w:placeholder>
                <w:docPart w:val="696160BAFCF5497F8B10AFB9813E1649"/>
              </w:placeholder>
              <w:showingPlcHdr/>
            </w:sdtPr>
            <w:sdtEndPr/>
            <w:sdtContent>
              <w:p w:rsidR="0007547E" w:rsidRDefault="00010BC5" w:rsidP="004914F9">
                <w:pPr>
                  <w:ind w:left="596" w:right="758"/>
                  <w:jc w:val="both"/>
                  <w:rPr>
                    <w:rFonts w:ascii="Roboto" w:hAnsi="Roboto" w:cs="Tahoma"/>
                  </w:rPr>
                </w:pPr>
                <w:r w:rsidRPr="00A360AD">
                  <w:rPr>
                    <w:rStyle w:val="Textodelmarcadordeposicin"/>
                    <w:rFonts w:ascii="Roboto" w:hAnsi="Roboto"/>
                  </w:rPr>
                  <w:t xml:space="preserve">Desarrolle el texto </w:t>
                </w:r>
                <w:r w:rsidR="00A360AD" w:rsidRPr="00A360AD">
                  <w:rPr>
                    <w:rStyle w:val="Textodelmarcadordeposicin"/>
                    <w:rFonts w:ascii="Roboto" w:hAnsi="Roboto"/>
                  </w:rPr>
                  <w:t>del diá</w:t>
                </w:r>
                <w:r w:rsidR="0097279C">
                  <w:rPr>
                    <w:rStyle w:val="Textodelmarcadordeposicin"/>
                    <w:rFonts w:ascii="Roboto" w:hAnsi="Roboto"/>
                  </w:rPr>
                  <w:t>g</w:t>
                </w:r>
                <w:r w:rsidR="00A360AD" w:rsidRPr="00A360AD">
                  <w:rPr>
                    <w:rStyle w:val="Textodelmarcadordeposicin"/>
                    <w:rFonts w:ascii="Roboto" w:hAnsi="Roboto"/>
                  </w:rPr>
                  <w:t>nostico normativo del PPMR</w:t>
                </w:r>
                <w:r w:rsidRPr="00A360AD">
                  <w:rPr>
                    <w:rStyle w:val="Textodelmarcadordeposicin"/>
                    <w:rFonts w:ascii="Roboto" w:hAnsi="Roboto"/>
                  </w:rPr>
                  <w:t>.</w:t>
                </w:r>
              </w:p>
            </w:sdtContent>
          </w:sdt>
        </w:tc>
      </w:tr>
      <w:tr w:rsidR="00010BC5" w:rsidRPr="00B829EF" w:rsidTr="00BE735C">
        <w:trPr>
          <w:trHeight w:val="283"/>
        </w:trPr>
        <w:tc>
          <w:tcPr>
            <w:tcW w:w="10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0BC5" w:rsidRPr="00B829EF" w:rsidRDefault="00010BC5" w:rsidP="00010BC5">
            <w:pPr>
              <w:rPr>
                <w:rFonts w:ascii="Roboto" w:hAnsi="Roboto" w:cs="Tahoma"/>
                <w:b/>
              </w:rPr>
            </w:pPr>
            <w:r w:rsidRPr="00B829EF">
              <w:rPr>
                <w:rFonts w:ascii="Roboto" w:hAnsi="Roboto" w:cs="Tahoma"/>
                <w:b/>
              </w:rPr>
              <w:t>I</w:t>
            </w:r>
            <w:r w:rsidR="00BE735C">
              <w:rPr>
                <w:rFonts w:ascii="Roboto" w:hAnsi="Roboto" w:cs="Tahoma"/>
                <w:b/>
              </w:rPr>
              <w:t>II</w:t>
            </w:r>
            <w:r w:rsidRPr="00B829EF">
              <w:rPr>
                <w:rFonts w:ascii="Roboto" w:hAnsi="Roboto" w:cs="Tahoma"/>
                <w:b/>
              </w:rPr>
              <w:t xml:space="preserve"> b DE LOS TRÁMITES Y SERVICIOS</w:t>
            </w:r>
          </w:p>
        </w:tc>
      </w:tr>
      <w:tr w:rsidR="00A360AD" w:rsidRPr="0072169B" w:rsidTr="00BE735C">
        <w:trPr>
          <w:trHeight w:val="5669"/>
        </w:trPr>
        <w:tc>
          <w:tcPr>
            <w:tcW w:w="10790" w:type="dxa"/>
            <w:tcBorders>
              <w:top w:val="nil"/>
              <w:left w:val="nil"/>
              <w:bottom w:val="nil"/>
              <w:right w:val="nil"/>
            </w:tcBorders>
          </w:tcPr>
          <w:p w:rsidR="00BE735C" w:rsidRDefault="00BE735C" w:rsidP="00BE735C">
            <w:pPr>
              <w:spacing w:after="160"/>
              <w:rPr>
                <w:rFonts w:ascii="Roboto" w:hAnsi="Roboto" w:cs="Tahoma"/>
              </w:rPr>
            </w:pPr>
          </w:p>
          <w:sdt>
            <w:sdtPr>
              <w:rPr>
                <w:rFonts w:ascii="Roboto" w:hAnsi="Roboto" w:cs="Tahoma"/>
              </w:rPr>
              <w:id w:val="637688701"/>
              <w:placeholder>
                <w:docPart w:val="165F6F5C07CF4B62B523D99A7D4997E7"/>
              </w:placeholder>
              <w:showingPlcHdr/>
            </w:sdtPr>
            <w:sdtEndPr/>
            <w:sdtContent>
              <w:p w:rsidR="00A360AD" w:rsidRDefault="00A360AD" w:rsidP="004914F9">
                <w:pPr>
                  <w:ind w:left="596" w:right="616"/>
                  <w:jc w:val="both"/>
                  <w:rPr>
                    <w:rFonts w:ascii="Roboto" w:hAnsi="Roboto" w:cs="Tahoma"/>
                  </w:rPr>
                </w:pPr>
                <w:r w:rsidRPr="00A360AD">
                  <w:rPr>
                    <w:rStyle w:val="Textodelmarcadordeposicin"/>
                    <w:rFonts w:ascii="Roboto" w:hAnsi="Roboto"/>
                  </w:rPr>
                  <w:t>Desarrolle el texto del diá</w:t>
                </w:r>
                <w:r w:rsidR="0097279C">
                  <w:rPr>
                    <w:rStyle w:val="Textodelmarcadordeposicin"/>
                    <w:rFonts w:ascii="Roboto" w:hAnsi="Roboto"/>
                  </w:rPr>
                  <w:t>g</w:t>
                </w:r>
                <w:r w:rsidRPr="00A360AD">
                  <w:rPr>
                    <w:rStyle w:val="Textodelmarcadordeposicin"/>
                    <w:rFonts w:ascii="Roboto" w:hAnsi="Roboto"/>
                  </w:rPr>
                  <w:t xml:space="preserve">nostico </w:t>
                </w:r>
                <w:r>
                  <w:rPr>
                    <w:rStyle w:val="Textodelmarcadordeposicin"/>
                    <w:rFonts w:ascii="Roboto" w:hAnsi="Roboto"/>
                  </w:rPr>
                  <w:t>de trámites y servicios</w:t>
                </w:r>
                <w:r w:rsidRPr="00A360AD">
                  <w:rPr>
                    <w:rStyle w:val="Textodelmarcadordeposicin"/>
                    <w:rFonts w:ascii="Roboto" w:hAnsi="Roboto"/>
                  </w:rPr>
                  <w:t xml:space="preserve"> del PPMR.</w:t>
                </w:r>
              </w:p>
            </w:sdtContent>
          </w:sdt>
        </w:tc>
      </w:tr>
    </w:tbl>
    <w:p w:rsidR="00F30089" w:rsidRPr="00A360AD" w:rsidRDefault="00F30089" w:rsidP="00B70412">
      <w:pPr>
        <w:spacing w:after="0"/>
        <w:rPr>
          <w:rFonts w:ascii="Roboto" w:hAnsi="Roboto" w:cs="Tahoma"/>
          <w:sz w:val="8"/>
          <w:szCs w:val="8"/>
        </w:rPr>
      </w:pPr>
    </w:p>
    <w:sectPr w:rsidR="00F30089" w:rsidRPr="00A360AD" w:rsidSect="00B70412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altName w:val="Arial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SemiBold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E540A2"/>
    <w:multiLevelType w:val="hybridMultilevel"/>
    <w:tmpl w:val="17986940"/>
    <w:lvl w:ilvl="0" w:tplc="580665F0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Vw4czDxqlENDzPlvQrfeD2PVl9daB+pf66KwjC8gsg1/b99DbKDON9zrBCsk2LuZZgcT9k1Zdp256fMe9aYk2Q==" w:salt="6qgPa2fkQUp/L6S96SXbog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412"/>
    <w:rsid w:val="00010BC5"/>
    <w:rsid w:val="00036388"/>
    <w:rsid w:val="0007547E"/>
    <w:rsid w:val="00162763"/>
    <w:rsid w:val="001A21B7"/>
    <w:rsid w:val="001C4609"/>
    <w:rsid w:val="00220E6D"/>
    <w:rsid w:val="00284A8E"/>
    <w:rsid w:val="00296232"/>
    <w:rsid w:val="002B453B"/>
    <w:rsid w:val="002C3868"/>
    <w:rsid w:val="003233B6"/>
    <w:rsid w:val="004105C9"/>
    <w:rsid w:val="00477FF6"/>
    <w:rsid w:val="00487B9A"/>
    <w:rsid w:val="004914F9"/>
    <w:rsid w:val="004B2F03"/>
    <w:rsid w:val="0050591A"/>
    <w:rsid w:val="005374C8"/>
    <w:rsid w:val="005A35BE"/>
    <w:rsid w:val="005F771D"/>
    <w:rsid w:val="006914ED"/>
    <w:rsid w:val="0072169B"/>
    <w:rsid w:val="007D3C8B"/>
    <w:rsid w:val="00821A47"/>
    <w:rsid w:val="008308AC"/>
    <w:rsid w:val="00844E8E"/>
    <w:rsid w:val="008741C9"/>
    <w:rsid w:val="0097279C"/>
    <w:rsid w:val="00A360AD"/>
    <w:rsid w:val="00AA069D"/>
    <w:rsid w:val="00AF512C"/>
    <w:rsid w:val="00B06AB3"/>
    <w:rsid w:val="00B41EF6"/>
    <w:rsid w:val="00B70412"/>
    <w:rsid w:val="00B829EF"/>
    <w:rsid w:val="00BD6D1E"/>
    <w:rsid w:val="00BE735C"/>
    <w:rsid w:val="00C52CEA"/>
    <w:rsid w:val="00C610D2"/>
    <w:rsid w:val="00D21FBD"/>
    <w:rsid w:val="00D86456"/>
    <w:rsid w:val="00D97102"/>
    <w:rsid w:val="00DB7F18"/>
    <w:rsid w:val="00DE5180"/>
    <w:rsid w:val="00DF7E86"/>
    <w:rsid w:val="00E260E3"/>
    <w:rsid w:val="00E9388D"/>
    <w:rsid w:val="00EA039F"/>
    <w:rsid w:val="00ED0B34"/>
    <w:rsid w:val="00F30089"/>
    <w:rsid w:val="00F63F4B"/>
    <w:rsid w:val="00FC70FC"/>
    <w:rsid w:val="00FD0DB2"/>
    <w:rsid w:val="00FD2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92F08CD-6B0B-47F8-B79C-A4273541C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70412"/>
    <w:rPr>
      <w:noProof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704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39"/>
    <w:rsid w:val="00B704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B70412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63F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63F4B"/>
    <w:rPr>
      <w:rFonts w:ascii="Segoe UI" w:hAnsi="Segoe UI" w:cs="Segoe UI"/>
      <w:noProof/>
      <w:sz w:val="18"/>
      <w:szCs w:val="18"/>
    </w:rPr>
  </w:style>
  <w:style w:type="paragraph" w:styleId="Prrafodelista">
    <w:name w:val="List Paragraph"/>
    <w:basedOn w:val="Normal"/>
    <w:uiPriority w:val="34"/>
    <w:qFormat/>
    <w:rsid w:val="00220E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65F6F5C07CF4B62B523D99A7D4997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78A140-B5DB-4DF6-AB61-B04559561CF6}"/>
      </w:docPartPr>
      <w:docPartBody>
        <w:p w:rsidR="009D3B8B" w:rsidRDefault="00F95388" w:rsidP="00F95388">
          <w:pPr>
            <w:pStyle w:val="165F6F5C07CF4B62B523D99A7D4997E75"/>
          </w:pPr>
          <w:r w:rsidRPr="00A360AD">
            <w:rPr>
              <w:rStyle w:val="Textodelmarcadordeposicin"/>
              <w:rFonts w:ascii="Roboto" w:hAnsi="Roboto"/>
            </w:rPr>
            <w:t>Desarrolle el texto del diá</w:t>
          </w:r>
          <w:r>
            <w:rPr>
              <w:rStyle w:val="Textodelmarcadordeposicin"/>
              <w:rFonts w:ascii="Roboto" w:hAnsi="Roboto"/>
            </w:rPr>
            <w:t>g</w:t>
          </w:r>
          <w:r w:rsidRPr="00A360AD">
            <w:rPr>
              <w:rStyle w:val="Textodelmarcadordeposicin"/>
              <w:rFonts w:ascii="Roboto" w:hAnsi="Roboto"/>
            </w:rPr>
            <w:t xml:space="preserve">nostico </w:t>
          </w:r>
          <w:r>
            <w:rPr>
              <w:rStyle w:val="Textodelmarcadordeposicin"/>
              <w:rFonts w:ascii="Roboto" w:hAnsi="Roboto"/>
            </w:rPr>
            <w:t>de trámites y servicios</w:t>
          </w:r>
          <w:r w:rsidRPr="00A360AD">
            <w:rPr>
              <w:rStyle w:val="Textodelmarcadordeposicin"/>
              <w:rFonts w:ascii="Roboto" w:hAnsi="Roboto"/>
            </w:rPr>
            <w:t xml:space="preserve"> del PPMR.</w:t>
          </w:r>
        </w:p>
      </w:docPartBody>
    </w:docPart>
    <w:docPart>
      <w:docPartPr>
        <w:name w:val="696160BAFCF5497F8B10AFB9813E16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CFA35B-46E2-4D27-836F-CFA7C718BF1E}"/>
      </w:docPartPr>
      <w:docPartBody>
        <w:p w:rsidR="009D3B8B" w:rsidRDefault="00F95388" w:rsidP="00F95388">
          <w:pPr>
            <w:pStyle w:val="696160BAFCF5497F8B10AFB9813E16494"/>
          </w:pPr>
          <w:r w:rsidRPr="00A360AD">
            <w:rPr>
              <w:rStyle w:val="Textodelmarcadordeposicin"/>
              <w:rFonts w:ascii="Roboto" w:hAnsi="Roboto"/>
            </w:rPr>
            <w:t>Desarrolle el texto del diá</w:t>
          </w:r>
          <w:r>
            <w:rPr>
              <w:rStyle w:val="Textodelmarcadordeposicin"/>
              <w:rFonts w:ascii="Roboto" w:hAnsi="Roboto"/>
            </w:rPr>
            <w:t>g</w:t>
          </w:r>
          <w:r w:rsidRPr="00A360AD">
            <w:rPr>
              <w:rStyle w:val="Textodelmarcadordeposicin"/>
              <w:rFonts w:ascii="Roboto" w:hAnsi="Roboto"/>
            </w:rPr>
            <w:t>nostico normativo del PPMR.</w:t>
          </w:r>
        </w:p>
      </w:docPartBody>
    </w:docPart>
    <w:docPart>
      <w:docPartPr>
        <w:name w:val="4EBA30A55AE1432DA3D776CA3CA08B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432F45-C74E-4C8E-ACB2-9DEA2A3CD61D}"/>
      </w:docPartPr>
      <w:docPartBody>
        <w:p w:rsidR="002773D1" w:rsidRDefault="00F95388" w:rsidP="00F95388">
          <w:pPr>
            <w:pStyle w:val="4EBA30A55AE1432DA3D776CA3CA08BEE1"/>
          </w:pPr>
          <w:r w:rsidRPr="00483B5C">
            <w:rPr>
              <w:rStyle w:val="Textodelmarcadordeposicin"/>
              <w:rFonts w:ascii="Montserrat SemiBold" w:hAnsi="Montserrat SemiBold"/>
              <w:color w:val="BF8F00" w:themeColor="accent4" w:themeShade="BF"/>
              <w:sz w:val="28"/>
            </w:rPr>
            <w:t>Elija el nombre de la dependencia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altName w:val="Arial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SemiBold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0E0"/>
    <w:rsid w:val="002236AB"/>
    <w:rsid w:val="00256C35"/>
    <w:rsid w:val="002647E7"/>
    <w:rsid w:val="002679E2"/>
    <w:rsid w:val="002773D1"/>
    <w:rsid w:val="002A1249"/>
    <w:rsid w:val="002E1BB0"/>
    <w:rsid w:val="00526E10"/>
    <w:rsid w:val="006315AE"/>
    <w:rsid w:val="00675C9A"/>
    <w:rsid w:val="006E2AE8"/>
    <w:rsid w:val="006E7DE8"/>
    <w:rsid w:val="0073178F"/>
    <w:rsid w:val="00797B69"/>
    <w:rsid w:val="007B0EF4"/>
    <w:rsid w:val="007B6BF8"/>
    <w:rsid w:val="007D1A14"/>
    <w:rsid w:val="0094367C"/>
    <w:rsid w:val="009D3B8B"/>
    <w:rsid w:val="00A15037"/>
    <w:rsid w:val="00AD4435"/>
    <w:rsid w:val="00AE0964"/>
    <w:rsid w:val="00B9615C"/>
    <w:rsid w:val="00C1151E"/>
    <w:rsid w:val="00C173A1"/>
    <w:rsid w:val="00C816CC"/>
    <w:rsid w:val="00CA487F"/>
    <w:rsid w:val="00E250E0"/>
    <w:rsid w:val="00E53D5D"/>
    <w:rsid w:val="00E80FC8"/>
    <w:rsid w:val="00EA50C3"/>
    <w:rsid w:val="00F95388"/>
    <w:rsid w:val="00FD0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F95388"/>
    <w:rPr>
      <w:color w:val="808080"/>
    </w:rPr>
  </w:style>
  <w:style w:type="paragraph" w:customStyle="1" w:styleId="C40033FFC973425D84A401173B2E891D">
    <w:name w:val="C40033FFC973425D84A401173B2E891D"/>
    <w:rsid w:val="00E250E0"/>
  </w:style>
  <w:style w:type="paragraph" w:customStyle="1" w:styleId="C40033FFC973425D84A401173B2E891D1">
    <w:name w:val="C40033FFC973425D84A401173B2E891D1"/>
    <w:rsid w:val="00CA487F"/>
    <w:rPr>
      <w:rFonts w:eastAsiaTheme="minorHAnsi"/>
      <w:noProof/>
      <w:lang w:eastAsia="en-US"/>
    </w:rPr>
  </w:style>
  <w:style w:type="paragraph" w:customStyle="1" w:styleId="6B7EFDAFBBC64FCAB23B0727D0B2FD97">
    <w:name w:val="6B7EFDAFBBC64FCAB23B0727D0B2FD97"/>
    <w:rsid w:val="00CA487F"/>
    <w:rPr>
      <w:rFonts w:eastAsiaTheme="minorHAnsi"/>
      <w:noProof/>
      <w:lang w:eastAsia="en-US"/>
    </w:rPr>
  </w:style>
  <w:style w:type="paragraph" w:customStyle="1" w:styleId="1B603F4CA72248BBA0C8F4914AEF3332">
    <w:name w:val="1B603F4CA72248BBA0C8F4914AEF3332"/>
    <w:rsid w:val="00CA487F"/>
    <w:rPr>
      <w:rFonts w:eastAsiaTheme="minorHAnsi"/>
      <w:noProof/>
      <w:lang w:eastAsia="en-US"/>
    </w:rPr>
  </w:style>
  <w:style w:type="paragraph" w:customStyle="1" w:styleId="C40033FFC973425D84A401173B2E891D2">
    <w:name w:val="C40033FFC973425D84A401173B2E891D2"/>
    <w:rsid w:val="002E1BB0"/>
    <w:rPr>
      <w:rFonts w:eastAsiaTheme="minorHAnsi"/>
      <w:noProof/>
      <w:lang w:eastAsia="en-US"/>
    </w:rPr>
  </w:style>
  <w:style w:type="paragraph" w:customStyle="1" w:styleId="C40033FFC973425D84A401173B2E891D3">
    <w:name w:val="C40033FFC973425D84A401173B2E891D3"/>
    <w:rsid w:val="002E1BB0"/>
    <w:rPr>
      <w:rFonts w:eastAsiaTheme="minorHAnsi"/>
      <w:noProof/>
      <w:lang w:eastAsia="en-US"/>
    </w:rPr>
  </w:style>
  <w:style w:type="paragraph" w:customStyle="1" w:styleId="C40033FFC973425D84A401173B2E891D4">
    <w:name w:val="C40033FFC973425D84A401173B2E891D4"/>
    <w:rsid w:val="002E1BB0"/>
    <w:rPr>
      <w:rFonts w:eastAsiaTheme="minorHAnsi"/>
      <w:noProof/>
      <w:lang w:eastAsia="en-US"/>
    </w:rPr>
  </w:style>
  <w:style w:type="paragraph" w:customStyle="1" w:styleId="0C9E2BECE4F84A998B7FFC5B11347475">
    <w:name w:val="0C9E2BECE4F84A998B7FFC5B11347475"/>
    <w:rsid w:val="002E1BB0"/>
    <w:rPr>
      <w:rFonts w:eastAsiaTheme="minorHAnsi"/>
      <w:noProof/>
      <w:lang w:eastAsia="en-US"/>
    </w:rPr>
  </w:style>
  <w:style w:type="paragraph" w:customStyle="1" w:styleId="E3C410CFFDF14684A6B9B8D2441CCC44">
    <w:name w:val="E3C410CFFDF14684A6B9B8D2441CCC44"/>
    <w:rsid w:val="002E1BB0"/>
  </w:style>
  <w:style w:type="paragraph" w:customStyle="1" w:styleId="C40033FFC973425D84A401173B2E891D5">
    <w:name w:val="C40033FFC973425D84A401173B2E891D5"/>
    <w:rsid w:val="002E1BB0"/>
    <w:rPr>
      <w:rFonts w:eastAsiaTheme="minorHAnsi"/>
      <w:noProof/>
      <w:lang w:eastAsia="en-US"/>
    </w:rPr>
  </w:style>
  <w:style w:type="paragraph" w:customStyle="1" w:styleId="0C9E2BECE4F84A998B7FFC5B113474751">
    <w:name w:val="0C9E2BECE4F84A998B7FFC5B113474751"/>
    <w:rsid w:val="002E1BB0"/>
    <w:rPr>
      <w:rFonts w:eastAsiaTheme="minorHAnsi"/>
      <w:noProof/>
      <w:lang w:eastAsia="en-US"/>
    </w:rPr>
  </w:style>
  <w:style w:type="paragraph" w:customStyle="1" w:styleId="C2350F1C069A4B8AB74640A909CE22CC">
    <w:name w:val="C2350F1C069A4B8AB74640A909CE22CC"/>
    <w:rsid w:val="002E1BB0"/>
    <w:rPr>
      <w:rFonts w:eastAsiaTheme="minorHAnsi"/>
      <w:noProof/>
      <w:lang w:eastAsia="en-US"/>
    </w:rPr>
  </w:style>
  <w:style w:type="paragraph" w:customStyle="1" w:styleId="E3C410CFFDF14684A6B9B8D2441CCC441">
    <w:name w:val="E3C410CFFDF14684A6B9B8D2441CCC441"/>
    <w:rsid w:val="002E1BB0"/>
    <w:rPr>
      <w:rFonts w:eastAsiaTheme="minorHAnsi"/>
      <w:noProof/>
      <w:lang w:eastAsia="en-US"/>
    </w:rPr>
  </w:style>
  <w:style w:type="paragraph" w:customStyle="1" w:styleId="C40033FFC973425D84A401173B2E891D6">
    <w:name w:val="C40033FFC973425D84A401173B2E891D6"/>
    <w:rsid w:val="002E1BB0"/>
    <w:rPr>
      <w:rFonts w:eastAsiaTheme="minorHAnsi"/>
      <w:noProof/>
      <w:lang w:eastAsia="en-US"/>
    </w:rPr>
  </w:style>
  <w:style w:type="paragraph" w:customStyle="1" w:styleId="0C9E2BECE4F84A998B7FFC5B113474752">
    <w:name w:val="0C9E2BECE4F84A998B7FFC5B113474752"/>
    <w:rsid w:val="002E1BB0"/>
    <w:rPr>
      <w:rFonts w:eastAsiaTheme="minorHAnsi"/>
      <w:noProof/>
      <w:lang w:eastAsia="en-US"/>
    </w:rPr>
  </w:style>
  <w:style w:type="paragraph" w:customStyle="1" w:styleId="C2350F1C069A4B8AB74640A909CE22CC1">
    <w:name w:val="C2350F1C069A4B8AB74640A909CE22CC1"/>
    <w:rsid w:val="002E1BB0"/>
    <w:rPr>
      <w:rFonts w:eastAsiaTheme="minorHAnsi"/>
      <w:noProof/>
      <w:lang w:eastAsia="en-US"/>
    </w:rPr>
  </w:style>
  <w:style w:type="paragraph" w:customStyle="1" w:styleId="E3C410CFFDF14684A6B9B8D2441CCC442">
    <w:name w:val="E3C410CFFDF14684A6B9B8D2441CCC442"/>
    <w:rsid w:val="002E1BB0"/>
    <w:rPr>
      <w:rFonts w:eastAsiaTheme="minorHAnsi"/>
      <w:noProof/>
      <w:lang w:eastAsia="en-US"/>
    </w:rPr>
  </w:style>
  <w:style w:type="paragraph" w:customStyle="1" w:styleId="6E4C876B6FDB4A80958EA173FF1FB2BD">
    <w:name w:val="6E4C876B6FDB4A80958EA173FF1FB2BD"/>
    <w:rsid w:val="002E1BB0"/>
    <w:rPr>
      <w:rFonts w:eastAsiaTheme="minorHAnsi"/>
      <w:noProof/>
      <w:lang w:eastAsia="en-US"/>
    </w:rPr>
  </w:style>
  <w:style w:type="paragraph" w:customStyle="1" w:styleId="C40033FFC973425D84A401173B2E891D7">
    <w:name w:val="C40033FFC973425D84A401173B2E891D7"/>
    <w:rsid w:val="002E1BB0"/>
    <w:rPr>
      <w:rFonts w:eastAsiaTheme="minorHAnsi"/>
      <w:noProof/>
      <w:lang w:eastAsia="en-US"/>
    </w:rPr>
  </w:style>
  <w:style w:type="paragraph" w:customStyle="1" w:styleId="0C9E2BECE4F84A998B7FFC5B113474753">
    <w:name w:val="0C9E2BECE4F84A998B7FFC5B113474753"/>
    <w:rsid w:val="002E1BB0"/>
    <w:rPr>
      <w:rFonts w:eastAsiaTheme="minorHAnsi"/>
      <w:noProof/>
      <w:lang w:eastAsia="en-US"/>
    </w:rPr>
  </w:style>
  <w:style w:type="paragraph" w:customStyle="1" w:styleId="C2350F1C069A4B8AB74640A909CE22CC2">
    <w:name w:val="C2350F1C069A4B8AB74640A909CE22CC2"/>
    <w:rsid w:val="002E1BB0"/>
    <w:rPr>
      <w:rFonts w:eastAsiaTheme="minorHAnsi"/>
      <w:noProof/>
      <w:lang w:eastAsia="en-US"/>
    </w:rPr>
  </w:style>
  <w:style w:type="paragraph" w:customStyle="1" w:styleId="E3C410CFFDF14684A6B9B8D2441CCC443">
    <w:name w:val="E3C410CFFDF14684A6B9B8D2441CCC443"/>
    <w:rsid w:val="002E1BB0"/>
    <w:rPr>
      <w:rFonts w:eastAsiaTheme="minorHAnsi"/>
      <w:noProof/>
      <w:lang w:eastAsia="en-US"/>
    </w:rPr>
  </w:style>
  <w:style w:type="paragraph" w:customStyle="1" w:styleId="6E4C876B6FDB4A80958EA173FF1FB2BD1">
    <w:name w:val="6E4C876B6FDB4A80958EA173FF1FB2BD1"/>
    <w:rsid w:val="002E1BB0"/>
    <w:rPr>
      <w:rFonts w:eastAsiaTheme="minorHAnsi"/>
      <w:noProof/>
      <w:lang w:eastAsia="en-US"/>
    </w:rPr>
  </w:style>
  <w:style w:type="paragraph" w:customStyle="1" w:styleId="C40033FFC973425D84A401173B2E891D8">
    <w:name w:val="C40033FFC973425D84A401173B2E891D8"/>
    <w:rsid w:val="002E1BB0"/>
    <w:rPr>
      <w:rFonts w:eastAsiaTheme="minorHAnsi"/>
      <w:noProof/>
      <w:lang w:eastAsia="en-US"/>
    </w:rPr>
  </w:style>
  <w:style w:type="paragraph" w:customStyle="1" w:styleId="0C9E2BECE4F84A998B7FFC5B113474754">
    <w:name w:val="0C9E2BECE4F84A998B7FFC5B113474754"/>
    <w:rsid w:val="002E1BB0"/>
    <w:rPr>
      <w:rFonts w:eastAsiaTheme="minorHAnsi"/>
      <w:noProof/>
      <w:lang w:eastAsia="en-US"/>
    </w:rPr>
  </w:style>
  <w:style w:type="paragraph" w:customStyle="1" w:styleId="C2350F1C069A4B8AB74640A909CE22CC3">
    <w:name w:val="C2350F1C069A4B8AB74640A909CE22CC3"/>
    <w:rsid w:val="002E1BB0"/>
    <w:rPr>
      <w:rFonts w:eastAsiaTheme="minorHAnsi"/>
      <w:noProof/>
      <w:lang w:eastAsia="en-US"/>
    </w:rPr>
  </w:style>
  <w:style w:type="paragraph" w:customStyle="1" w:styleId="E3C410CFFDF14684A6B9B8D2441CCC444">
    <w:name w:val="E3C410CFFDF14684A6B9B8D2441CCC444"/>
    <w:rsid w:val="002E1BB0"/>
    <w:rPr>
      <w:rFonts w:eastAsiaTheme="minorHAnsi"/>
      <w:noProof/>
      <w:lang w:eastAsia="en-US"/>
    </w:rPr>
  </w:style>
  <w:style w:type="paragraph" w:customStyle="1" w:styleId="6E4C876B6FDB4A80958EA173FF1FB2BD2">
    <w:name w:val="6E4C876B6FDB4A80958EA173FF1FB2BD2"/>
    <w:rsid w:val="002E1BB0"/>
    <w:rPr>
      <w:rFonts w:eastAsiaTheme="minorHAnsi"/>
      <w:noProof/>
      <w:lang w:eastAsia="en-US"/>
    </w:rPr>
  </w:style>
  <w:style w:type="paragraph" w:customStyle="1" w:styleId="C40033FFC973425D84A401173B2E891D9">
    <w:name w:val="C40033FFC973425D84A401173B2E891D9"/>
    <w:rsid w:val="002E1BB0"/>
    <w:rPr>
      <w:rFonts w:eastAsiaTheme="minorHAnsi"/>
      <w:noProof/>
      <w:lang w:eastAsia="en-US"/>
    </w:rPr>
  </w:style>
  <w:style w:type="paragraph" w:customStyle="1" w:styleId="0C9E2BECE4F84A998B7FFC5B113474755">
    <w:name w:val="0C9E2BECE4F84A998B7FFC5B113474755"/>
    <w:rsid w:val="002E1BB0"/>
    <w:rPr>
      <w:rFonts w:eastAsiaTheme="minorHAnsi"/>
      <w:noProof/>
      <w:lang w:eastAsia="en-US"/>
    </w:rPr>
  </w:style>
  <w:style w:type="paragraph" w:customStyle="1" w:styleId="C2350F1C069A4B8AB74640A909CE22CC4">
    <w:name w:val="C2350F1C069A4B8AB74640A909CE22CC4"/>
    <w:rsid w:val="002E1BB0"/>
    <w:rPr>
      <w:rFonts w:eastAsiaTheme="minorHAnsi"/>
      <w:noProof/>
      <w:lang w:eastAsia="en-US"/>
    </w:rPr>
  </w:style>
  <w:style w:type="paragraph" w:customStyle="1" w:styleId="E3C410CFFDF14684A6B9B8D2441CCC445">
    <w:name w:val="E3C410CFFDF14684A6B9B8D2441CCC445"/>
    <w:rsid w:val="002E1BB0"/>
    <w:rPr>
      <w:rFonts w:eastAsiaTheme="minorHAnsi"/>
      <w:noProof/>
      <w:lang w:eastAsia="en-US"/>
    </w:rPr>
  </w:style>
  <w:style w:type="paragraph" w:customStyle="1" w:styleId="6E4C876B6FDB4A80958EA173FF1FB2BD3">
    <w:name w:val="6E4C876B6FDB4A80958EA173FF1FB2BD3"/>
    <w:rsid w:val="002E1BB0"/>
    <w:rPr>
      <w:rFonts w:eastAsiaTheme="minorHAnsi"/>
      <w:noProof/>
      <w:lang w:eastAsia="en-US"/>
    </w:rPr>
  </w:style>
  <w:style w:type="paragraph" w:customStyle="1" w:styleId="3E2CE5D6238C4A37A7621524BA901518">
    <w:name w:val="3E2CE5D6238C4A37A7621524BA901518"/>
    <w:rsid w:val="002E1BB0"/>
    <w:rPr>
      <w:rFonts w:eastAsiaTheme="minorHAnsi"/>
      <w:noProof/>
      <w:lang w:eastAsia="en-US"/>
    </w:rPr>
  </w:style>
  <w:style w:type="paragraph" w:customStyle="1" w:styleId="C40033FFC973425D84A401173B2E891D10">
    <w:name w:val="C40033FFC973425D84A401173B2E891D10"/>
    <w:rsid w:val="002E1BB0"/>
    <w:rPr>
      <w:rFonts w:eastAsiaTheme="minorHAnsi"/>
      <w:noProof/>
      <w:lang w:eastAsia="en-US"/>
    </w:rPr>
  </w:style>
  <w:style w:type="paragraph" w:customStyle="1" w:styleId="0C9E2BECE4F84A998B7FFC5B113474756">
    <w:name w:val="0C9E2BECE4F84A998B7FFC5B113474756"/>
    <w:rsid w:val="002E1BB0"/>
    <w:rPr>
      <w:rFonts w:eastAsiaTheme="minorHAnsi"/>
      <w:noProof/>
      <w:lang w:eastAsia="en-US"/>
    </w:rPr>
  </w:style>
  <w:style w:type="paragraph" w:customStyle="1" w:styleId="C2350F1C069A4B8AB74640A909CE22CC5">
    <w:name w:val="C2350F1C069A4B8AB74640A909CE22CC5"/>
    <w:rsid w:val="002E1BB0"/>
    <w:rPr>
      <w:rFonts w:eastAsiaTheme="minorHAnsi"/>
      <w:noProof/>
      <w:lang w:eastAsia="en-US"/>
    </w:rPr>
  </w:style>
  <w:style w:type="paragraph" w:customStyle="1" w:styleId="E3C410CFFDF14684A6B9B8D2441CCC446">
    <w:name w:val="E3C410CFFDF14684A6B9B8D2441CCC446"/>
    <w:rsid w:val="002E1BB0"/>
    <w:rPr>
      <w:rFonts w:eastAsiaTheme="minorHAnsi"/>
      <w:noProof/>
      <w:lang w:eastAsia="en-US"/>
    </w:rPr>
  </w:style>
  <w:style w:type="paragraph" w:customStyle="1" w:styleId="6E4C876B6FDB4A80958EA173FF1FB2BD4">
    <w:name w:val="6E4C876B6FDB4A80958EA173FF1FB2BD4"/>
    <w:rsid w:val="002E1BB0"/>
    <w:rPr>
      <w:rFonts w:eastAsiaTheme="minorHAnsi"/>
      <w:noProof/>
      <w:lang w:eastAsia="en-US"/>
    </w:rPr>
  </w:style>
  <w:style w:type="paragraph" w:customStyle="1" w:styleId="3E2CE5D6238C4A37A7621524BA9015181">
    <w:name w:val="3E2CE5D6238C4A37A7621524BA9015181"/>
    <w:rsid w:val="002E1BB0"/>
    <w:rPr>
      <w:rFonts w:eastAsiaTheme="minorHAnsi"/>
      <w:noProof/>
      <w:lang w:eastAsia="en-US"/>
    </w:rPr>
  </w:style>
  <w:style w:type="paragraph" w:customStyle="1" w:styleId="C40033FFC973425D84A401173B2E891D11">
    <w:name w:val="C40033FFC973425D84A401173B2E891D11"/>
    <w:rsid w:val="002E1BB0"/>
    <w:rPr>
      <w:rFonts w:eastAsiaTheme="minorHAnsi"/>
      <w:noProof/>
      <w:lang w:eastAsia="en-US"/>
    </w:rPr>
  </w:style>
  <w:style w:type="paragraph" w:customStyle="1" w:styleId="0C9E2BECE4F84A998B7FFC5B113474757">
    <w:name w:val="0C9E2BECE4F84A998B7FFC5B113474757"/>
    <w:rsid w:val="002E1BB0"/>
    <w:rPr>
      <w:rFonts w:eastAsiaTheme="minorHAnsi"/>
      <w:noProof/>
      <w:lang w:eastAsia="en-US"/>
    </w:rPr>
  </w:style>
  <w:style w:type="paragraph" w:customStyle="1" w:styleId="C2350F1C069A4B8AB74640A909CE22CC6">
    <w:name w:val="C2350F1C069A4B8AB74640A909CE22CC6"/>
    <w:rsid w:val="002E1BB0"/>
    <w:rPr>
      <w:rFonts w:eastAsiaTheme="minorHAnsi"/>
      <w:noProof/>
      <w:lang w:eastAsia="en-US"/>
    </w:rPr>
  </w:style>
  <w:style w:type="paragraph" w:customStyle="1" w:styleId="E3C410CFFDF14684A6B9B8D2441CCC447">
    <w:name w:val="E3C410CFFDF14684A6B9B8D2441CCC447"/>
    <w:rsid w:val="002E1BB0"/>
    <w:rPr>
      <w:rFonts w:eastAsiaTheme="minorHAnsi"/>
      <w:noProof/>
      <w:lang w:eastAsia="en-US"/>
    </w:rPr>
  </w:style>
  <w:style w:type="paragraph" w:customStyle="1" w:styleId="6E4C876B6FDB4A80958EA173FF1FB2BD5">
    <w:name w:val="6E4C876B6FDB4A80958EA173FF1FB2BD5"/>
    <w:rsid w:val="002E1BB0"/>
    <w:rPr>
      <w:rFonts w:eastAsiaTheme="minorHAnsi"/>
      <w:noProof/>
      <w:lang w:eastAsia="en-US"/>
    </w:rPr>
  </w:style>
  <w:style w:type="paragraph" w:customStyle="1" w:styleId="3E2CE5D6238C4A37A7621524BA9015182">
    <w:name w:val="3E2CE5D6238C4A37A7621524BA9015182"/>
    <w:rsid w:val="002E1BB0"/>
    <w:rPr>
      <w:rFonts w:eastAsiaTheme="minorHAnsi"/>
      <w:noProof/>
      <w:lang w:eastAsia="en-US"/>
    </w:rPr>
  </w:style>
  <w:style w:type="paragraph" w:customStyle="1" w:styleId="C66716EFC0BC44D1B6996C0DCE0D3C0E">
    <w:name w:val="C66716EFC0BC44D1B6996C0DCE0D3C0E"/>
    <w:rsid w:val="002E1BB0"/>
    <w:rPr>
      <w:rFonts w:eastAsiaTheme="minorHAnsi"/>
      <w:noProof/>
      <w:lang w:eastAsia="en-US"/>
    </w:rPr>
  </w:style>
  <w:style w:type="paragraph" w:customStyle="1" w:styleId="F4F0A41CE3D64AFE8F501A0B68F733D9">
    <w:name w:val="F4F0A41CE3D64AFE8F501A0B68F733D9"/>
    <w:rsid w:val="002E1BB0"/>
    <w:rPr>
      <w:rFonts w:eastAsiaTheme="minorHAnsi"/>
      <w:noProof/>
      <w:lang w:eastAsia="en-US"/>
    </w:rPr>
  </w:style>
  <w:style w:type="paragraph" w:customStyle="1" w:styleId="C40033FFC973425D84A401173B2E891D12">
    <w:name w:val="C40033FFC973425D84A401173B2E891D12"/>
    <w:rsid w:val="002E1BB0"/>
    <w:rPr>
      <w:rFonts w:eastAsiaTheme="minorHAnsi"/>
      <w:noProof/>
      <w:lang w:eastAsia="en-US"/>
    </w:rPr>
  </w:style>
  <w:style w:type="paragraph" w:customStyle="1" w:styleId="0C9E2BECE4F84A998B7FFC5B113474758">
    <w:name w:val="0C9E2BECE4F84A998B7FFC5B113474758"/>
    <w:rsid w:val="002E1BB0"/>
    <w:rPr>
      <w:rFonts w:eastAsiaTheme="minorHAnsi"/>
      <w:noProof/>
      <w:lang w:eastAsia="en-US"/>
    </w:rPr>
  </w:style>
  <w:style w:type="paragraph" w:customStyle="1" w:styleId="C2350F1C069A4B8AB74640A909CE22CC7">
    <w:name w:val="C2350F1C069A4B8AB74640A909CE22CC7"/>
    <w:rsid w:val="002E1BB0"/>
    <w:rPr>
      <w:rFonts w:eastAsiaTheme="minorHAnsi"/>
      <w:noProof/>
      <w:lang w:eastAsia="en-US"/>
    </w:rPr>
  </w:style>
  <w:style w:type="paragraph" w:customStyle="1" w:styleId="E3C410CFFDF14684A6B9B8D2441CCC448">
    <w:name w:val="E3C410CFFDF14684A6B9B8D2441CCC448"/>
    <w:rsid w:val="002E1BB0"/>
    <w:rPr>
      <w:rFonts w:eastAsiaTheme="minorHAnsi"/>
      <w:noProof/>
      <w:lang w:eastAsia="en-US"/>
    </w:rPr>
  </w:style>
  <w:style w:type="paragraph" w:customStyle="1" w:styleId="6E4C876B6FDB4A80958EA173FF1FB2BD6">
    <w:name w:val="6E4C876B6FDB4A80958EA173FF1FB2BD6"/>
    <w:rsid w:val="002E1BB0"/>
    <w:rPr>
      <w:rFonts w:eastAsiaTheme="minorHAnsi"/>
      <w:noProof/>
      <w:lang w:eastAsia="en-US"/>
    </w:rPr>
  </w:style>
  <w:style w:type="paragraph" w:customStyle="1" w:styleId="3E2CE5D6238C4A37A7621524BA9015183">
    <w:name w:val="3E2CE5D6238C4A37A7621524BA9015183"/>
    <w:rsid w:val="002E1BB0"/>
    <w:rPr>
      <w:rFonts w:eastAsiaTheme="minorHAnsi"/>
      <w:noProof/>
      <w:lang w:eastAsia="en-US"/>
    </w:rPr>
  </w:style>
  <w:style w:type="paragraph" w:customStyle="1" w:styleId="C66716EFC0BC44D1B6996C0DCE0D3C0E1">
    <w:name w:val="C66716EFC0BC44D1B6996C0DCE0D3C0E1"/>
    <w:rsid w:val="002E1BB0"/>
    <w:rPr>
      <w:rFonts w:eastAsiaTheme="minorHAnsi"/>
      <w:noProof/>
      <w:lang w:eastAsia="en-US"/>
    </w:rPr>
  </w:style>
  <w:style w:type="paragraph" w:customStyle="1" w:styleId="F4F0A41CE3D64AFE8F501A0B68F733D91">
    <w:name w:val="F4F0A41CE3D64AFE8F501A0B68F733D91"/>
    <w:rsid w:val="002E1BB0"/>
    <w:rPr>
      <w:rFonts w:eastAsiaTheme="minorHAnsi"/>
      <w:noProof/>
      <w:lang w:eastAsia="en-US"/>
    </w:rPr>
  </w:style>
  <w:style w:type="paragraph" w:customStyle="1" w:styleId="C40033FFC973425D84A401173B2E891D13">
    <w:name w:val="C40033FFC973425D84A401173B2E891D13"/>
    <w:rsid w:val="002E1BB0"/>
    <w:rPr>
      <w:rFonts w:eastAsiaTheme="minorHAnsi"/>
      <w:noProof/>
      <w:lang w:eastAsia="en-US"/>
    </w:rPr>
  </w:style>
  <w:style w:type="paragraph" w:customStyle="1" w:styleId="0C9E2BECE4F84A998B7FFC5B113474759">
    <w:name w:val="0C9E2BECE4F84A998B7FFC5B113474759"/>
    <w:rsid w:val="002E1BB0"/>
    <w:rPr>
      <w:rFonts w:eastAsiaTheme="minorHAnsi"/>
      <w:noProof/>
      <w:lang w:eastAsia="en-US"/>
    </w:rPr>
  </w:style>
  <w:style w:type="paragraph" w:customStyle="1" w:styleId="C2350F1C069A4B8AB74640A909CE22CC8">
    <w:name w:val="C2350F1C069A4B8AB74640A909CE22CC8"/>
    <w:rsid w:val="002E1BB0"/>
    <w:rPr>
      <w:rFonts w:eastAsiaTheme="minorHAnsi"/>
      <w:noProof/>
      <w:lang w:eastAsia="en-US"/>
    </w:rPr>
  </w:style>
  <w:style w:type="paragraph" w:customStyle="1" w:styleId="E3C410CFFDF14684A6B9B8D2441CCC449">
    <w:name w:val="E3C410CFFDF14684A6B9B8D2441CCC449"/>
    <w:rsid w:val="002E1BB0"/>
    <w:rPr>
      <w:rFonts w:eastAsiaTheme="minorHAnsi"/>
      <w:noProof/>
      <w:lang w:eastAsia="en-US"/>
    </w:rPr>
  </w:style>
  <w:style w:type="paragraph" w:customStyle="1" w:styleId="6E4C876B6FDB4A80958EA173FF1FB2BD7">
    <w:name w:val="6E4C876B6FDB4A80958EA173FF1FB2BD7"/>
    <w:rsid w:val="002E1BB0"/>
    <w:rPr>
      <w:rFonts w:eastAsiaTheme="minorHAnsi"/>
      <w:noProof/>
      <w:lang w:eastAsia="en-US"/>
    </w:rPr>
  </w:style>
  <w:style w:type="paragraph" w:customStyle="1" w:styleId="3E2CE5D6238C4A37A7621524BA9015184">
    <w:name w:val="3E2CE5D6238C4A37A7621524BA9015184"/>
    <w:rsid w:val="002E1BB0"/>
    <w:rPr>
      <w:rFonts w:eastAsiaTheme="minorHAnsi"/>
      <w:noProof/>
      <w:lang w:eastAsia="en-US"/>
    </w:rPr>
  </w:style>
  <w:style w:type="paragraph" w:customStyle="1" w:styleId="C66716EFC0BC44D1B6996C0DCE0D3C0E2">
    <w:name w:val="C66716EFC0BC44D1B6996C0DCE0D3C0E2"/>
    <w:rsid w:val="002E1BB0"/>
    <w:rPr>
      <w:rFonts w:eastAsiaTheme="minorHAnsi"/>
      <w:noProof/>
      <w:lang w:eastAsia="en-US"/>
    </w:rPr>
  </w:style>
  <w:style w:type="paragraph" w:customStyle="1" w:styleId="F4F0A41CE3D64AFE8F501A0B68F733D92">
    <w:name w:val="F4F0A41CE3D64AFE8F501A0B68F733D92"/>
    <w:rsid w:val="002E1BB0"/>
    <w:rPr>
      <w:rFonts w:eastAsiaTheme="minorHAnsi"/>
      <w:noProof/>
      <w:lang w:eastAsia="en-US"/>
    </w:rPr>
  </w:style>
  <w:style w:type="paragraph" w:customStyle="1" w:styleId="AA1A7CAF1B104624B41AC8CE29F99A4E">
    <w:name w:val="AA1A7CAF1B104624B41AC8CE29F99A4E"/>
    <w:rsid w:val="002E1BB0"/>
    <w:rPr>
      <w:rFonts w:eastAsiaTheme="minorHAnsi"/>
      <w:noProof/>
      <w:lang w:eastAsia="en-US"/>
    </w:rPr>
  </w:style>
  <w:style w:type="paragraph" w:customStyle="1" w:styleId="C40033FFC973425D84A401173B2E891D14">
    <w:name w:val="C40033FFC973425D84A401173B2E891D14"/>
    <w:rsid w:val="002E1BB0"/>
    <w:rPr>
      <w:rFonts w:eastAsiaTheme="minorHAnsi"/>
      <w:noProof/>
      <w:lang w:eastAsia="en-US"/>
    </w:rPr>
  </w:style>
  <w:style w:type="paragraph" w:customStyle="1" w:styleId="0C9E2BECE4F84A998B7FFC5B1134747510">
    <w:name w:val="0C9E2BECE4F84A998B7FFC5B1134747510"/>
    <w:rsid w:val="002E1BB0"/>
    <w:rPr>
      <w:rFonts w:eastAsiaTheme="minorHAnsi"/>
      <w:noProof/>
      <w:lang w:eastAsia="en-US"/>
    </w:rPr>
  </w:style>
  <w:style w:type="paragraph" w:customStyle="1" w:styleId="C2350F1C069A4B8AB74640A909CE22CC9">
    <w:name w:val="C2350F1C069A4B8AB74640A909CE22CC9"/>
    <w:rsid w:val="002E1BB0"/>
    <w:rPr>
      <w:rFonts w:eastAsiaTheme="minorHAnsi"/>
      <w:noProof/>
      <w:lang w:eastAsia="en-US"/>
    </w:rPr>
  </w:style>
  <w:style w:type="paragraph" w:customStyle="1" w:styleId="E3C410CFFDF14684A6B9B8D2441CCC4410">
    <w:name w:val="E3C410CFFDF14684A6B9B8D2441CCC4410"/>
    <w:rsid w:val="002E1BB0"/>
    <w:rPr>
      <w:rFonts w:eastAsiaTheme="minorHAnsi"/>
      <w:noProof/>
      <w:lang w:eastAsia="en-US"/>
    </w:rPr>
  </w:style>
  <w:style w:type="paragraph" w:customStyle="1" w:styleId="6E4C876B6FDB4A80958EA173FF1FB2BD8">
    <w:name w:val="6E4C876B6FDB4A80958EA173FF1FB2BD8"/>
    <w:rsid w:val="002E1BB0"/>
    <w:rPr>
      <w:rFonts w:eastAsiaTheme="minorHAnsi"/>
      <w:noProof/>
      <w:lang w:eastAsia="en-US"/>
    </w:rPr>
  </w:style>
  <w:style w:type="paragraph" w:customStyle="1" w:styleId="3E2CE5D6238C4A37A7621524BA9015185">
    <w:name w:val="3E2CE5D6238C4A37A7621524BA9015185"/>
    <w:rsid w:val="002E1BB0"/>
    <w:rPr>
      <w:rFonts w:eastAsiaTheme="minorHAnsi"/>
      <w:noProof/>
      <w:lang w:eastAsia="en-US"/>
    </w:rPr>
  </w:style>
  <w:style w:type="paragraph" w:customStyle="1" w:styleId="C66716EFC0BC44D1B6996C0DCE0D3C0E3">
    <w:name w:val="C66716EFC0BC44D1B6996C0DCE0D3C0E3"/>
    <w:rsid w:val="002E1BB0"/>
    <w:rPr>
      <w:rFonts w:eastAsiaTheme="minorHAnsi"/>
      <w:noProof/>
      <w:lang w:eastAsia="en-US"/>
    </w:rPr>
  </w:style>
  <w:style w:type="paragraph" w:customStyle="1" w:styleId="F4F0A41CE3D64AFE8F501A0B68F733D93">
    <w:name w:val="F4F0A41CE3D64AFE8F501A0B68F733D93"/>
    <w:rsid w:val="002E1BB0"/>
    <w:rPr>
      <w:rFonts w:eastAsiaTheme="minorHAnsi"/>
      <w:noProof/>
      <w:lang w:eastAsia="en-US"/>
    </w:rPr>
  </w:style>
  <w:style w:type="paragraph" w:customStyle="1" w:styleId="AA1A7CAF1B104624B41AC8CE29F99A4E1">
    <w:name w:val="AA1A7CAF1B104624B41AC8CE29F99A4E1"/>
    <w:rsid w:val="002E1BB0"/>
    <w:rPr>
      <w:rFonts w:eastAsiaTheme="minorHAnsi"/>
      <w:noProof/>
      <w:lang w:eastAsia="en-US"/>
    </w:rPr>
  </w:style>
  <w:style w:type="paragraph" w:customStyle="1" w:styleId="1BCE94212C67417A8AFB1440BB9486DD">
    <w:name w:val="1BCE94212C67417A8AFB1440BB9486DD"/>
    <w:rsid w:val="00AD4435"/>
  </w:style>
  <w:style w:type="paragraph" w:customStyle="1" w:styleId="C1740BA2969A44CFB3771A61207244D7">
    <w:name w:val="C1740BA2969A44CFB3771A61207244D7"/>
    <w:rsid w:val="00AD4435"/>
  </w:style>
  <w:style w:type="paragraph" w:customStyle="1" w:styleId="165F6F5C07CF4B62B523D99A7D4997E7">
    <w:name w:val="165F6F5C07CF4B62B523D99A7D4997E7"/>
    <w:rsid w:val="0094367C"/>
  </w:style>
  <w:style w:type="paragraph" w:customStyle="1" w:styleId="C1740BA2969A44CFB3771A61207244D71">
    <w:name w:val="C1740BA2969A44CFB3771A61207244D71"/>
    <w:rsid w:val="0094367C"/>
    <w:rPr>
      <w:rFonts w:eastAsiaTheme="minorHAnsi"/>
      <w:noProof/>
      <w:lang w:eastAsia="en-US"/>
    </w:rPr>
  </w:style>
  <w:style w:type="paragraph" w:customStyle="1" w:styleId="696160BAFCF5497F8B10AFB9813E1649">
    <w:name w:val="696160BAFCF5497F8B10AFB9813E1649"/>
    <w:rsid w:val="0094367C"/>
    <w:rPr>
      <w:rFonts w:eastAsiaTheme="minorHAnsi"/>
      <w:noProof/>
      <w:lang w:eastAsia="en-US"/>
    </w:rPr>
  </w:style>
  <w:style w:type="paragraph" w:customStyle="1" w:styleId="165F6F5C07CF4B62B523D99A7D4997E71">
    <w:name w:val="165F6F5C07CF4B62B523D99A7D4997E71"/>
    <w:rsid w:val="0094367C"/>
    <w:rPr>
      <w:rFonts w:eastAsiaTheme="minorHAnsi"/>
      <w:noProof/>
      <w:lang w:eastAsia="en-US"/>
    </w:rPr>
  </w:style>
  <w:style w:type="paragraph" w:customStyle="1" w:styleId="C1740BA2969A44CFB3771A61207244D72">
    <w:name w:val="C1740BA2969A44CFB3771A61207244D72"/>
    <w:rsid w:val="009D3B8B"/>
    <w:rPr>
      <w:rFonts w:eastAsiaTheme="minorHAnsi"/>
      <w:noProof/>
      <w:lang w:eastAsia="en-US"/>
    </w:rPr>
  </w:style>
  <w:style w:type="paragraph" w:customStyle="1" w:styleId="696160BAFCF5497F8B10AFB9813E16491">
    <w:name w:val="696160BAFCF5497F8B10AFB9813E16491"/>
    <w:rsid w:val="009D3B8B"/>
    <w:rPr>
      <w:rFonts w:eastAsiaTheme="minorHAnsi"/>
      <w:noProof/>
      <w:lang w:eastAsia="en-US"/>
    </w:rPr>
  </w:style>
  <w:style w:type="paragraph" w:customStyle="1" w:styleId="165F6F5C07CF4B62B523D99A7D4997E72">
    <w:name w:val="165F6F5C07CF4B62B523D99A7D4997E72"/>
    <w:rsid w:val="009D3B8B"/>
    <w:rPr>
      <w:rFonts w:eastAsiaTheme="minorHAnsi"/>
      <w:noProof/>
      <w:lang w:eastAsia="en-US"/>
    </w:rPr>
  </w:style>
  <w:style w:type="paragraph" w:customStyle="1" w:styleId="C1740BA2969A44CFB3771A61207244D73">
    <w:name w:val="C1740BA2969A44CFB3771A61207244D73"/>
    <w:rsid w:val="009D3B8B"/>
    <w:rPr>
      <w:rFonts w:eastAsiaTheme="minorHAnsi"/>
      <w:noProof/>
      <w:lang w:eastAsia="en-US"/>
    </w:rPr>
  </w:style>
  <w:style w:type="paragraph" w:customStyle="1" w:styleId="696160BAFCF5497F8B10AFB9813E16492">
    <w:name w:val="696160BAFCF5497F8B10AFB9813E16492"/>
    <w:rsid w:val="009D3B8B"/>
    <w:rPr>
      <w:rFonts w:eastAsiaTheme="minorHAnsi"/>
      <w:noProof/>
      <w:lang w:eastAsia="en-US"/>
    </w:rPr>
  </w:style>
  <w:style w:type="paragraph" w:customStyle="1" w:styleId="165F6F5C07CF4B62B523D99A7D4997E73">
    <w:name w:val="165F6F5C07CF4B62B523D99A7D4997E73"/>
    <w:rsid w:val="009D3B8B"/>
    <w:rPr>
      <w:rFonts w:eastAsiaTheme="minorHAnsi"/>
      <w:noProof/>
      <w:lang w:eastAsia="en-US"/>
    </w:rPr>
  </w:style>
  <w:style w:type="paragraph" w:customStyle="1" w:styleId="C1740BA2969A44CFB3771A61207244D74">
    <w:name w:val="C1740BA2969A44CFB3771A61207244D74"/>
    <w:rsid w:val="009D3B8B"/>
    <w:rPr>
      <w:rFonts w:eastAsiaTheme="minorHAnsi"/>
      <w:noProof/>
      <w:lang w:eastAsia="en-US"/>
    </w:rPr>
  </w:style>
  <w:style w:type="paragraph" w:customStyle="1" w:styleId="696160BAFCF5497F8B10AFB9813E16493">
    <w:name w:val="696160BAFCF5497F8B10AFB9813E16493"/>
    <w:rsid w:val="009D3B8B"/>
    <w:rPr>
      <w:rFonts w:eastAsiaTheme="minorHAnsi"/>
      <w:noProof/>
      <w:lang w:eastAsia="en-US"/>
    </w:rPr>
  </w:style>
  <w:style w:type="paragraph" w:customStyle="1" w:styleId="165F6F5C07CF4B62B523D99A7D4997E74">
    <w:name w:val="165F6F5C07CF4B62B523D99A7D4997E74"/>
    <w:rsid w:val="009D3B8B"/>
    <w:rPr>
      <w:rFonts w:eastAsiaTheme="minorHAnsi"/>
      <w:noProof/>
      <w:lang w:eastAsia="en-US"/>
    </w:rPr>
  </w:style>
  <w:style w:type="paragraph" w:customStyle="1" w:styleId="B7FE03ECD3A1479AA1688E3F694E9C7E">
    <w:name w:val="B7FE03ECD3A1479AA1688E3F694E9C7E"/>
    <w:rsid w:val="00256C35"/>
  </w:style>
  <w:style w:type="paragraph" w:customStyle="1" w:styleId="4EBA30A55AE1432DA3D776CA3CA08BEE">
    <w:name w:val="4EBA30A55AE1432DA3D776CA3CA08BEE"/>
    <w:rsid w:val="00B9615C"/>
  </w:style>
  <w:style w:type="paragraph" w:customStyle="1" w:styleId="4EBA30A55AE1432DA3D776CA3CA08BEE1">
    <w:name w:val="4EBA30A55AE1432DA3D776CA3CA08BEE1"/>
    <w:rsid w:val="00F95388"/>
    <w:rPr>
      <w:rFonts w:eastAsiaTheme="minorHAnsi"/>
      <w:noProof/>
      <w:lang w:eastAsia="en-US"/>
    </w:rPr>
  </w:style>
  <w:style w:type="paragraph" w:customStyle="1" w:styleId="696160BAFCF5497F8B10AFB9813E16494">
    <w:name w:val="696160BAFCF5497F8B10AFB9813E16494"/>
    <w:rsid w:val="00F95388"/>
    <w:rPr>
      <w:rFonts w:eastAsiaTheme="minorHAnsi"/>
      <w:noProof/>
      <w:lang w:eastAsia="en-US"/>
    </w:rPr>
  </w:style>
  <w:style w:type="paragraph" w:customStyle="1" w:styleId="165F6F5C07CF4B62B523D99A7D4997E75">
    <w:name w:val="165F6F5C07CF4B62B523D99A7D4997E75"/>
    <w:rsid w:val="00F95388"/>
    <w:rPr>
      <w:rFonts w:eastAsiaTheme="minorHAnsi"/>
      <w:noProof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52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femmo</dc:creator>
  <cp:keywords/>
  <dc:description/>
  <cp:lastModifiedBy>femmo</cp:lastModifiedBy>
  <cp:revision>13</cp:revision>
  <cp:lastPrinted>2025-01-13T20:36:00Z</cp:lastPrinted>
  <dcterms:created xsi:type="dcterms:W3CDTF">2025-01-09T21:54:00Z</dcterms:created>
  <dcterms:modified xsi:type="dcterms:W3CDTF">2025-01-22T20:01:00Z</dcterms:modified>
</cp:coreProperties>
</file>